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34AFE" w14:textId="77777777" w:rsidR="003324CD" w:rsidRPr="003324CD" w:rsidRDefault="003324CD">
      <w:pPr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3324C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             河海大学法学院</w:t>
      </w:r>
    </w:p>
    <w:p w14:paraId="46609D5B" w14:textId="77777777" w:rsidR="003324CD" w:rsidRPr="003324CD" w:rsidRDefault="003324CD">
      <w:pPr>
        <w:rPr>
          <w:rFonts w:ascii="宋体" w:eastAsia="宋体" w:cs="宋体"/>
          <w:b/>
          <w:kern w:val="0"/>
          <w:sz w:val="32"/>
          <w:szCs w:val="32"/>
        </w:rPr>
      </w:pPr>
      <w:r w:rsidRPr="003324C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  2017</w:t>
      </w:r>
      <w:r w:rsidRPr="003324CD">
        <w:rPr>
          <w:rFonts w:ascii="宋体" w:eastAsia="宋体" w:hAnsi="Times New Roman" w:cs="宋体" w:hint="eastAsia"/>
          <w:b/>
          <w:kern w:val="0"/>
          <w:sz w:val="32"/>
          <w:szCs w:val="32"/>
        </w:rPr>
        <w:t>年优秀本科生夏令营活动及有关安排的通知</w:t>
      </w:r>
    </w:p>
    <w:p w14:paraId="038196E9" w14:textId="77777777" w:rsidR="003324CD" w:rsidRDefault="003324CD">
      <w:pPr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 xml:space="preserve">    </w:t>
      </w:r>
    </w:p>
    <w:p w14:paraId="1D871CDF" w14:textId="77777777" w:rsidR="00C8572A" w:rsidRPr="003324CD" w:rsidRDefault="003324CD">
      <w:pPr>
        <w:rPr>
          <w:rFonts w:ascii="宋体" w:eastAsia="宋体" w:cs="宋体"/>
          <w:kern w:val="0"/>
        </w:rPr>
      </w:pPr>
      <w:r>
        <w:rPr>
          <w:rFonts w:ascii="宋体" w:eastAsia="宋体" w:cs="宋体" w:hint="eastAsia"/>
          <w:kern w:val="0"/>
          <w:sz w:val="28"/>
          <w:szCs w:val="28"/>
        </w:rPr>
        <w:t xml:space="preserve">    </w:t>
      </w:r>
      <w:r w:rsidRPr="003324CD">
        <w:rPr>
          <w:rFonts w:ascii="宋体" w:eastAsia="宋体" w:cs="宋体" w:hint="eastAsia"/>
          <w:kern w:val="0"/>
        </w:rPr>
        <w:t>根据《关于做好</w:t>
      </w:r>
      <w:r w:rsidRPr="003324CD">
        <w:rPr>
          <w:rFonts w:ascii="宋体" w:eastAsia="宋体" w:cs="宋体"/>
          <w:kern w:val="0"/>
        </w:rPr>
        <w:t>2017</w:t>
      </w:r>
      <w:r w:rsidRPr="003324CD">
        <w:rPr>
          <w:rFonts w:ascii="宋体" w:eastAsia="宋体" w:cs="宋体" w:hint="eastAsia"/>
          <w:kern w:val="0"/>
        </w:rPr>
        <w:t>年优秀本科生夏令营及推免有关工作的通知》（河海研</w:t>
      </w:r>
      <w:r w:rsidRPr="003324CD">
        <w:rPr>
          <w:rFonts w:ascii="宋体" w:eastAsia="宋体" w:cs="宋体"/>
          <w:kern w:val="0"/>
        </w:rPr>
        <w:t>[2017] 31</w:t>
      </w:r>
      <w:r w:rsidRPr="003324CD">
        <w:rPr>
          <w:rFonts w:ascii="宋体" w:eastAsia="宋体" w:cs="宋体" w:hint="eastAsia"/>
          <w:kern w:val="0"/>
        </w:rPr>
        <w:t>号）文件精神及学校工作会议要求，结合我院实际情况，制定我院</w:t>
      </w:r>
      <w:r w:rsidRPr="003324CD">
        <w:rPr>
          <w:rFonts w:ascii="宋体" w:eastAsia="宋体" w:cs="宋体"/>
          <w:kern w:val="0"/>
        </w:rPr>
        <w:t>2017</w:t>
      </w:r>
      <w:r w:rsidRPr="003324CD">
        <w:rPr>
          <w:rFonts w:ascii="宋体" w:eastAsia="宋体" w:cs="宋体" w:hint="eastAsia"/>
          <w:kern w:val="0"/>
        </w:rPr>
        <w:t>年优秀本科生夏令营活动及有关安排。</w:t>
      </w:r>
    </w:p>
    <w:p w14:paraId="636B61A3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Times" w:eastAsia="宋体" w:hAnsi="Times" w:cs="Times"/>
          <w:b/>
          <w:kern w:val="0"/>
        </w:rPr>
      </w:pPr>
      <w:r w:rsidRPr="003324CD">
        <w:rPr>
          <w:rFonts w:ascii="宋体" w:eastAsia="宋体" w:cs="宋体" w:hint="eastAsia"/>
          <w:b/>
          <w:kern w:val="0"/>
        </w:rPr>
        <w:t>一、报到与材料验收</w:t>
      </w:r>
    </w:p>
    <w:p w14:paraId="298DA71F" w14:textId="4732D90A" w:rsidR="003324CD" w:rsidRPr="003324CD" w:rsidRDefault="006A2178" w:rsidP="003324CD">
      <w:pPr>
        <w:widowControl/>
        <w:autoSpaceDE w:val="0"/>
        <w:autoSpaceDN w:val="0"/>
        <w:adjustRightInd w:val="0"/>
        <w:rPr>
          <w:rFonts w:ascii="Courier" w:eastAsia="宋体" w:hAnsi="Courier" w:cs="Courier"/>
          <w:kern w:val="0"/>
        </w:rPr>
      </w:pPr>
      <w:r>
        <w:rPr>
          <w:rFonts w:ascii="宋体" w:eastAsia="宋体" w:hAnsi="Times" w:cs="宋体" w:hint="eastAsia"/>
          <w:kern w:val="0"/>
        </w:rPr>
        <w:t xml:space="preserve">    </w:t>
      </w:r>
      <w:bookmarkStart w:id="0" w:name="_GoBack"/>
      <w:bookmarkEnd w:id="0"/>
      <w:r w:rsidR="003324CD" w:rsidRPr="003324CD">
        <w:rPr>
          <w:rFonts w:ascii="宋体" w:eastAsia="宋体" w:hAnsi="Times" w:cs="宋体" w:hint="eastAsia"/>
          <w:kern w:val="0"/>
        </w:rPr>
        <w:t>参加我院夏令营的营员，需提供以提交申请材料（请装订提交，同时携带原件备查）：</w:t>
      </w:r>
    </w:p>
    <w:p w14:paraId="3A51223C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Courier" w:eastAsia="宋体" w:hAnsi="Courier" w:cs="Courier"/>
          <w:kern w:val="0"/>
        </w:rPr>
      </w:pPr>
      <w:r w:rsidRPr="003324CD">
        <w:rPr>
          <w:rFonts w:ascii="宋体" w:eastAsia="宋体" w:hAnsi="Courier" w:cs="宋体" w:hint="eastAsia"/>
          <w:kern w:val="0"/>
        </w:rPr>
        <w:t>（</w:t>
      </w:r>
      <w:r w:rsidRPr="003324CD">
        <w:rPr>
          <w:rFonts w:ascii="宋体" w:eastAsia="宋体" w:hAnsi="Courier" w:cs="宋体"/>
          <w:kern w:val="0"/>
        </w:rPr>
        <w:t>1)</w:t>
      </w:r>
      <w:r w:rsidRPr="003324CD">
        <w:rPr>
          <w:rFonts w:ascii="宋体" w:eastAsia="宋体" w:hAnsi="Courier" w:cs="宋体" w:hint="eastAsia"/>
          <w:kern w:val="0"/>
        </w:rPr>
        <w:t>“</w:t>
      </w:r>
      <w:r w:rsidRPr="003324CD">
        <w:rPr>
          <w:rFonts w:ascii="宋体" w:eastAsia="宋体" w:hAnsi="Courier" w:cs="宋体"/>
          <w:kern w:val="0"/>
        </w:rPr>
        <w:t>2017</w:t>
      </w:r>
      <w:r w:rsidRPr="003324CD">
        <w:rPr>
          <w:rFonts w:ascii="宋体" w:eastAsia="宋体" w:hAnsi="Courier" w:cs="宋体" w:hint="eastAsia"/>
          <w:kern w:val="0"/>
        </w:rPr>
        <w:t>年河海大学优秀本科生夏令营申请表”及“个人简历”（所在学校及院系同意申请的签字并加盖单位章）各</w:t>
      </w:r>
      <w:r w:rsidRPr="003324CD">
        <w:rPr>
          <w:rFonts w:ascii="宋体" w:eastAsia="宋体" w:hAnsi="Courier" w:cs="宋体"/>
          <w:kern w:val="0"/>
        </w:rPr>
        <w:t>1</w:t>
      </w:r>
      <w:r w:rsidRPr="003324CD">
        <w:rPr>
          <w:rFonts w:ascii="宋体" w:eastAsia="宋体" w:hAnsi="Courier" w:cs="宋体" w:hint="eastAsia"/>
          <w:kern w:val="0"/>
        </w:rPr>
        <w:t>份；</w:t>
      </w:r>
      <w:r w:rsidRPr="003324CD">
        <w:rPr>
          <w:rFonts w:ascii="宋体" w:eastAsia="宋体" w:hAnsi="Courier" w:cs="宋体"/>
          <w:kern w:val="0"/>
        </w:rPr>
        <w:t xml:space="preserve"> </w:t>
      </w:r>
    </w:p>
    <w:p w14:paraId="559B26B2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Courier" w:eastAsia="宋体" w:hAnsi="Courier" w:cs="Courier"/>
          <w:kern w:val="0"/>
        </w:rPr>
      </w:pPr>
      <w:r w:rsidRPr="003324CD">
        <w:rPr>
          <w:rFonts w:ascii="宋体" w:eastAsia="宋体" w:hAnsi="Courier" w:cs="宋体" w:hint="eastAsia"/>
          <w:kern w:val="0"/>
        </w:rPr>
        <w:t>（</w:t>
      </w:r>
      <w:r w:rsidRPr="003324CD">
        <w:rPr>
          <w:rFonts w:ascii="宋体" w:eastAsia="宋体" w:hAnsi="Courier" w:cs="宋体"/>
          <w:kern w:val="0"/>
        </w:rPr>
        <w:t>2)</w:t>
      </w:r>
      <w:r w:rsidRPr="003324CD">
        <w:rPr>
          <w:rFonts w:ascii="宋体" w:eastAsia="宋体" w:hAnsi="Courier" w:cs="宋体" w:hint="eastAsia"/>
          <w:kern w:val="0"/>
        </w:rPr>
        <w:t>副教授（或以上）职称专家或任课教师等专家的推荐信</w:t>
      </w:r>
      <w:r w:rsidRPr="003324CD">
        <w:rPr>
          <w:rFonts w:ascii="宋体" w:eastAsia="宋体" w:hAnsi="Courier" w:cs="宋体"/>
          <w:kern w:val="0"/>
        </w:rPr>
        <w:t>2</w:t>
      </w:r>
      <w:r w:rsidRPr="003324CD">
        <w:rPr>
          <w:rFonts w:ascii="宋体" w:eastAsia="宋体" w:hAnsi="Courier" w:cs="宋体" w:hint="eastAsia"/>
          <w:kern w:val="0"/>
        </w:rPr>
        <w:t>份；</w:t>
      </w:r>
      <w:r w:rsidRPr="003324CD">
        <w:rPr>
          <w:rFonts w:ascii="宋体" w:eastAsia="宋体" w:hAnsi="Courier" w:cs="宋体"/>
          <w:kern w:val="0"/>
        </w:rPr>
        <w:t xml:space="preserve"> </w:t>
      </w:r>
    </w:p>
    <w:p w14:paraId="3C285EC5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Courier" w:eastAsia="宋体" w:hAnsi="Courier" w:cs="Courier"/>
          <w:kern w:val="0"/>
        </w:rPr>
      </w:pPr>
      <w:r w:rsidRPr="003324CD">
        <w:rPr>
          <w:rFonts w:ascii="宋体" w:eastAsia="宋体" w:hAnsi="Courier" w:cs="宋体" w:hint="eastAsia"/>
          <w:kern w:val="0"/>
        </w:rPr>
        <w:t>（</w:t>
      </w:r>
      <w:r w:rsidRPr="003324CD">
        <w:rPr>
          <w:rFonts w:ascii="宋体" w:eastAsia="宋体" w:hAnsi="Courier" w:cs="宋体"/>
          <w:kern w:val="0"/>
        </w:rPr>
        <w:t>3)</w:t>
      </w:r>
      <w:r w:rsidRPr="003324CD">
        <w:rPr>
          <w:rFonts w:ascii="宋体" w:eastAsia="宋体" w:hAnsi="Courier" w:cs="宋体" w:hint="eastAsia"/>
          <w:kern w:val="0"/>
        </w:rPr>
        <w:t>前两年半成绩单与总评成绩、排名证明（有学校教务部门或所在院系盖章）</w:t>
      </w:r>
      <w:r w:rsidRPr="003324CD">
        <w:rPr>
          <w:rFonts w:ascii="宋体" w:eastAsia="宋体" w:hAnsi="Courier" w:cs="宋体"/>
          <w:kern w:val="0"/>
        </w:rPr>
        <w:t>1</w:t>
      </w:r>
      <w:r w:rsidRPr="003324CD">
        <w:rPr>
          <w:rFonts w:ascii="宋体" w:eastAsia="宋体" w:hAnsi="Courier" w:cs="宋体" w:hint="eastAsia"/>
          <w:kern w:val="0"/>
        </w:rPr>
        <w:t>份；</w:t>
      </w:r>
      <w:r w:rsidRPr="003324CD">
        <w:rPr>
          <w:rFonts w:ascii="宋体" w:eastAsia="宋体" w:hAnsi="Courier" w:cs="宋体"/>
          <w:kern w:val="0"/>
        </w:rPr>
        <w:t xml:space="preserve"> </w:t>
      </w:r>
    </w:p>
    <w:p w14:paraId="73C878D1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Courier" w:eastAsia="宋体" w:hAnsi="Courier" w:cs="Courier"/>
          <w:kern w:val="0"/>
        </w:rPr>
      </w:pPr>
      <w:r w:rsidRPr="003324CD">
        <w:rPr>
          <w:rFonts w:ascii="宋体" w:eastAsia="宋体" w:hAnsi="Courier" w:cs="宋体" w:hint="eastAsia"/>
          <w:kern w:val="0"/>
        </w:rPr>
        <w:t>（</w:t>
      </w:r>
      <w:r w:rsidRPr="003324CD">
        <w:rPr>
          <w:rFonts w:ascii="宋体" w:eastAsia="宋体" w:hAnsi="Courier" w:cs="宋体"/>
          <w:kern w:val="0"/>
        </w:rPr>
        <w:t>4</w:t>
      </w:r>
      <w:r w:rsidRPr="003324CD">
        <w:rPr>
          <w:rFonts w:ascii="宋体" w:eastAsia="宋体" w:hAnsi="Courier" w:cs="宋体" w:hint="eastAsia"/>
          <w:kern w:val="0"/>
        </w:rPr>
        <w:t>）学术或科研成果、各类获奖证书复印件各</w:t>
      </w:r>
      <w:r w:rsidRPr="003324CD">
        <w:rPr>
          <w:rFonts w:ascii="宋体" w:eastAsia="宋体" w:hAnsi="Courier" w:cs="宋体"/>
          <w:kern w:val="0"/>
        </w:rPr>
        <w:t>1</w:t>
      </w:r>
      <w:r w:rsidRPr="003324CD">
        <w:rPr>
          <w:rFonts w:ascii="宋体" w:eastAsia="宋体" w:hAnsi="Courier" w:cs="宋体" w:hint="eastAsia"/>
          <w:kern w:val="0"/>
        </w:rPr>
        <w:t>份；</w:t>
      </w:r>
      <w:r w:rsidRPr="003324CD">
        <w:rPr>
          <w:rFonts w:ascii="宋体" w:eastAsia="宋体" w:hAnsi="Courier" w:cs="宋体"/>
          <w:kern w:val="0"/>
        </w:rPr>
        <w:t xml:space="preserve"> </w:t>
      </w:r>
    </w:p>
    <w:p w14:paraId="6CCFCE2D" w14:textId="77777777" w:rsidR="003324CD" w:rsidRPr="003324CD" w:rsidRDefault="003324CD" w:rsidP="003324CD">
      <w:pPr>
        <w:rPr>
          <w:rFonts w:ascii="宋体" w:eastAsia="宋体" w:hAnsi="Courier" w:cs="宋体"/>
          <w:kern w:val="0"/>
        </w:rPr>
      </w:pPr>
      <w:r w:rsidRPr="003324CD">
        <w:rPr>
          <w:rFonts w:ascii="宋体" w:eastAsia="宋体" w:hAnsi="Courier" w:cs="宋体" w:hint="eastAsia"/>
          <w:kern w:val="0"/>
        </w:rPr>
        <w:t>（</w:t>
      </w:r>
      <w:r w:rsidRPr="003324CD">
        <w:rPr>
          <w:rFonts w:ascii="宋体" w:eastAsia="宋体" w:hAnsi="Courier" w:cs="宋体"/>
          <w:kern w:val="0"/>
        </w:rPr>
        <w:t>5</w:t>
      </w:r>
      <w:r w:rsidRPr="003324CD">
        <w:rPr>
          <w:rFonts w:ascii="宋体" w:eastAsia="宋体" w:hAnsi="Courier" w:cs="宋体" w:hint="eastAsia"/>
          <w:kern w:val="0"/>
        </w:rPr>
        <w:t>）国家英语四、六级考试成绩、或</w:t>
      </w:r>
      <w:r w:rsidRPr="003324CD">
        <w:rPr>
          <w:rFonts w:ascii="宋体" w:eastAsia="宋体" w:hAnsi="Courier" w:cs="宋体"/>
          <w:kern w:val="0"/>
        </w:rPr>
        <w:t>TOEFL</w:t>
      </w:r>
      <w:r w:rsidRPr="003324CD">
        <w:rPr>
          <w:rFonts w:ascii="宋体" w:eastAsia="宋体" w:hAnsi="Courier" w:cs="宋体" w:hint="eastAsia"/>
          <w:kern w:val="0"/>
        </w:rPr>
        <w:t>成绩、或</w:t>
      </w:r>
      <w:r w:rsidRPr="003324CD">
        <w:rPr>
          <w:rFonts w:ascii="宋体" w:eastAsia="宋体" w:hAnsi="Courier" w:cs="宋体"/>
          <w:kern w:val="0"/>
        </w:rPr>
        <w:t>GRE/GMAT</w:t>
      </w:r>
      <w:r w:rsidRPr="003324CD">
        <w:rPr>
          <w:rFonts w:ascii="宋体" w:eastAsia="宋体" w:hAnsi="Courier" w:cs="宋体" w:hint="eastAsia"/>
          <w:kern w:val="0"/>
        </w:rPr>
        <w:t>成绩等体现自身英语水平的证明材料（复印件）</w:t>
      </w:r>
      <w:r w:rsidRPr="003324CD">
        <w:rPr>
          <w:rFonts w:ascii="宋体" w:eastAsia="宋体" w:hAnsi="Courier" w:cs="宋体"/>
          <w:kern w:val="0"/>
        </w:rPr>
        <w:t>1</w:t>
      </w:r>
      <w:r w:rsidRPr="003324CD">
        <w:rPr>
          <w:rFonts w:ascii="宋体" w:eastAsia="宋体" w:hAnsi="Courier" w:cs="宋体" w:hint="eastAsia"/>
          <w:kern w:val="0"/>
        </w:rPr>
        <w:t>份。</w:t>
      </w:r>
      <w:r w:rsidRPr="003324CD">
        <w:rPr>
          <w:rFonts w:ascii="宋体" w:eastAsia="宋体" w:hAnsi="Courier" w:cs="宋体"/>
          <w:kern w:val="0"/>
        </w:rPr>
        <w:t xml:space="preserve"> </w:t>
      </w:r>
    </w:p>
    <w:p w14:paraId="7B25960C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Times" w:eastAsia="宋体" w:hAnsi="Times" w:cs="Times"/>
          <w:b/>
          <w:kern w:val="0"/>
        </w:rPr>
      </w:pPr>
      <w:r w:rsidRPr="003324CD">
        <w:rPr>
          <w:rFonts w:ascii="宋体" w:eastAsia="宋体" w:cs="宋体" w:hint="eastAsia"/>
          <w:b/>
          <w:kern w:val="0"/>
        </w:rPr>
        <w:t>二、考核内容及复试方式</w:t>
      </w:r>
    </w:p>
    <w:p w14:paraId="6BFA3461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Times" w:eastAsia="宋体" w:hAnsi="Times" w:cs="Times"/>
          <w:kern w:val="0"/>
        </w:rPr>
      </w:pPr>
      <w:r w:rsidRPr="003324CD">
        <w:rPr>
          <w:rFonts w:ascii="宋体" w:eastAsia="宋体" w:hAnsi="Times" w:cs="宋体"/>
          <w:kern w:val="0"/>
        </w:rPr>
        <w:t>1</w:t>
      </w:r>
      <w:r w:rsidRPr="003324CD">
        <w:rPr>
          <w:rFonts w:ascii="宋体" w:eastAsia="宋体" w:hAnsi="Times" w:cs="宋体" w:hint="eastAsia"/>
          <w:kern w:val="0"/>
        </w:rPr>
        <w:t>、考核采用面试形式，包括外语测试和综合面试两部分。</w:t>
      </w:r>
    </w:p>
    <w:p w14:paraId="78B86E56" w14:textId="77777777" w:rsidR="003324CD" w:rsidRPr="003324CD" w:rsidRDefault="003324CD" w:rsidP="003324CD">
      <w:pPr>
        <w:widowControl/>
        <w:autoSpaceDE w:val="0"/>
        <w:autoSpaceDN w:val="0"/>
        <w:adjustRightInd w:val="0"/>
        <w:rPr>
          <w:rFonts w:ascii="Times" w:eastAsia="宋体" w:hAnsi="Times" w:cs="Times"/>
          <w:kern w:val="0"/>
        </w:rPr>
      </w:pPr>
      <w:r w:rsidRPr="003324CD">
        <w:rPr>
          <w:rFonts w:ascii="宋体" w:eastAsia="宋体" w:hAnsi="Times" w:cs="宋体"/>
          <w:kern w:val="0"/>
        </w:rPr>
        <w:t>2</w:t>
      </w:r>
      <w:r w:rsidRPr="003324CD">
        <w:rPr>
          <w:rFonts w:ascii="宋体" w:eastAsia="宋体" w:hAnsi="Times" w:cs="宋体" w:hint="eastAsia"/>
          <w:kern w:val="0"/>
        </w:rPr>
        <w:t>、考核成绩采取百分制。其中外语水平占</w:t>
      </w:r>
      <w:r w:rsidRPr="003324CD">
        <w:rPr>
          <w:rFonts w:ascii="宋体" w:eastAsia="宋体" w:hAnsi="Times" w:cs="宋体"/>
          <w:kern w:val="0"/>
        </w:rPr>
        <w:t>25%</w:t>
      </w:r>
      <w:r w:rsidRPr="003324CD">
        <w:rPr>
          <w:rFonts w:ascii="宋体" w:eastAsia="宋体" w:hAnsi="Times" w:cs="宋体" w:hint="eastAsia"/>
          <w:kern w:val="0"/>
        </w:rPr>
        <w:t>（</w:t>
      </w:r>
      <w:r w:rsidRPr="003324CD">
        <w:rPr>
          <w:rFonts w:ascii="宋体" w:eastAsia="宋体" w:hAnsi="Times" w:cs="宋体"/>
          <w:kern w:val="0"/>
        </w:rPr>
        <w:t>X</w:t>
      </w:r>
      <w:r w:rsidRPr="003324CD">
        <w:rPr>
          <w:rFonts w:ascii="宋体" w:eastAsia="宋体" w:hAnsi="Times" w:cs="宋体" w:hint="eastAsia"/>
          <w:kern w:val="0"/>
        </w:rPr>
        <w:t>），学术能力占</w:t>
      </w:r>
      <w:r w:rsidRPr="003324CD">
        <w:rPr>
          <w:rFonts w:ascii="宋体" w:eastAsia="宋体" w:hAnsi="Times" w:cs="宋体"/>
          <w:kern w:val="0"/>
        </w:rPr>
        <w:t>55%</w:t>
      </w:r>
      <w:r w:rsidRPr="003324CD">
        <w:rPr>
          <w:rFonts w:ascii="宋体" w:eastAsia="宋体" w:hAnsi="Times" w:cs="宋体" w:hint="eastAsia"/>
          <w:kern w:val="0"/>
        </w:rPr>
        <w:t>（</w:t>
      </w:r>
      <w:r w:rsidRPr="003324CD">
        <w:rPr>
          <w:rFonts w:ascii="宋体" w:eastAsia="宋体" w:hAnsi="Times" w:cs="宋体"/>
          <w:kern w:val="0"/>
        </w:rPr>
        <w:t>Y</w:t>
      </w:r>
      <w:r w:rsidRPr="003324CD">
        <w:rPr>
          <w:rFonts w:ascii="宋体" w:eastAsia="宋体" w:hAnsi="Times" w:cs="宋体" w:hint="eastAsia"/>
          <w:kern w:val="0"/>
        </w:rPr>
        <w:t>）；综合素质占</w:t>
      </w:r>
      <w:r w:rsidRPr="003324CD">
        <w:rPr>
          <w:rFonts w:ascii="宋体" w:eastAsia="宋体" w:hAnsi="Times" w:cs="宋体"/>
          <w:kern w:val="0"/>
        </w:rPr>
        <w:t>20%</w:t>
      </w:r>
      <w:r w:rsidRPr="003324CD">
        <w:rPr>
          <w:rFonts w:ascii="宋体" w:eastAsia="宋体" w:hAnsi="Times" w:cs="宋体" w:hint="eastAsia"/>
          <w:kern w:val="0"/>
        </w:rPr>
        <w:t>（</w:t>
      </w:r>
      <w:r w:rsidRPr="003324CD">
        <w:rPr>
          <w:rFonts w:ascii="宋体" w:eastAsia="宋体" w:hAnsi="Times" w:cs="宋体"/>
          <w:kern w:val="0"/>
        </w:rPr>
        <w:t>Z</w:t>
      </w:r>
      <w:r w:rsidRPr="003324CD">
        <w:rPr>
          <w:rFonts w:ascii="宋体" w:eastAsia="宋体" w:hAnsi="Times" w:cs="宋体" w:hint="eastAsia"/>
          <w:kern w:val="0"/>
        </w:rPr>
        <w:t>）。总成绩</w:t>
      </w:r>
      <w:r w:rsidRPr="003324CD">
        <w:rPr>
          <w:rFonts w:ascii="宋体" w:eastAsia="宋体" w:hAnsi="Times" w:cs="宋体"/>
          <w:kern w:val="0"/>
        </w:rPr>
        <w:t>=X+Y+Z</w:t>
      </w:r>
      <w:r w:rsidRPr="003324CD">
        <w:rPr>
          <w:rFonts w:ascii="宋体" w:eastAsia="宋体" w:hAnsi="Times" w:cs="宋体" w:hint="eastAsia"/>
          <w:kern w:val="0"/>
        </w:rPr>
        <w:t>。</w:t>
      </w:r>
    </w:p>
    <w:p w14:paraId="566DD83F" w14:textId="77777777" w:rsidR="003324CD" w:rsidRPr="00C62958" w:rsidRDefault="003324CD" w:rsidP="00C62958">
      <w:pPr>
        <w:widowControl/>
        <w:autoSpaceDE w:val="0"/>
        <w:autoSpaceDN w:val="0"/>
        <w:adjustRightInd w:val="0"/>
        <w:rPr>
          <w:rFonts w:ascii="Times" w:eastAsia="宋体" w:hAnsi="Times" w:cs="Times"/>
          <w:b/>
          <w:kern w:val="0"/>
        </w:rPr>
      </w:pPr>
      <w:r w:rsidRPr="00C62958">
        <w:rPr>
          <w:rFonts w:ascii="宋体" w:eastAsia="宋体" w:hAnsi="Times" w:cs="宋体" w:hint="eastAsia"/>
          <w:b/>
          <w:kern w:val="0"/>
        </w:rPr>
        <w:t>三、活动具体安排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080"/>
        <w:gridCol w:w="1240"/>
        <w:gridCol w:w="3140"/>
        <w:gridCol w:w="3720"/>
      </w:tblGrid>
      <w:tr w:rsidR="00C62958" w:rsidRPr="00C62958" w14:paraId="4A76A469" w14:textId="77777777" w:rsidTr="00C62958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E3B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b/>
                <w:bCs/>
                <w:kern w:val="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300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C62958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2"/>
              </w:rPr>
              <w:t>活动内容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17A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C62958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D12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C62958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2"/>
              </w:rPr>
              <w:t>地点</w:t>
            </w:r>
          </w:p>
        </w:tc>
      </w:tr>
      <w:tr w:rsidR="00C62958" w:rsidRPr="00C62958" w14:paraId="5F6EECF8" w14:textId="77777777" w:rsidTr="00C62958">
        <w:trPr>
          <w:trHeight w:val="6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24D0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325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参观考察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548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7月8日上午10:30-11:30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F88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C62958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2"/>
              </w:rPr>
              <w:t>江宁校区</w:t>
            </w:r>
          </w:p>
        </w:tc>
      </w:tr>
      <w:tr w:rsidR="00C62958" w:rsidRPr="00C62958" w14:paraId="4D0C5812" w14:textId="77777777" w:rsidTr="00C62958">
        <w:trPr>
          <w:trHeight w:val="5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AC2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732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学院报到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761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7月8日下午1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00-1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BDD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C62958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2"/>
              </w:rPr>
              <w:t>法学院505（西康路校区）</w:t>
            </w:r>
          </w:p>
        </w:tc>
      </w:tr>
      <w:tr w:rsidR="00C62958" w:rsidRPr="00C62958" w14:paraId="305AE1BE" w14:textId="77777777" w:rsidTr="00C62958">
        <w:trPr>
          <w:trHeight w:val="5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7983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1AB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学院简介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FF6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7月8日下午2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00-2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F7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法学院六楼会议室（西康路校区）</w:t>
            </w:r>
          </w:p>
        </w:tc>
      </w:tr>
      <w:tr w:rsidR="00C62958" w:rsidRPr="00C62958" w14:paraId="5C4168B6" w14:textId="77777777" w:rsidTr="00C62958">
        <w:trPr>
          <w:trHeight w:val="6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5CA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FF7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专业介绍     师生座谈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871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7月8日下午 2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30-3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C5A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法学院六楼会议室（西康路校区）</w:t>
            </w:r>
          </w:p>
        </w:tc>
      </w:tr>
      <w:tr w:rsidR="00C62958" w:rsidRPr="00C62958" w14:paraId="5D6E2D83" w14:textId="77777777" w:rsidTr="00C62958">
        <w:trPr>
          <w:trHeight w:val="6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D3C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EF3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专业考核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62F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7月8日下午 3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30-5</w:t>
            </w:r>
            <w:r>
              <w:rPr>
                <w:rFonts w:ascii="宋体" w:eastAsia="宋体" w:hAnsi="宋体" w:cs="Times New Roman" w:hint="eastAsia"/>
                <w:kern w:val="0"/>
              </w:rPr>
              <w:t>:</w:t>
            </w:r>
            <w:r w:rsidRPr="00C62958">
              <w:rPr>
                <w:rFonts w:ascii="宋体" w:eastAsia="宋体" w:hAnsi="宋体" w:cs="Times New Roman" w:hint="eastAsia"/>
                <w:kern w:val="0"/>
              </w:rPr>
              <w:t>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4F8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法学院六楼会议室（西康路校区）</w:t>
            </w:r>
          </w:p>
        </w:tc>
      </w:tr>
      <w:tr w:rsidR="00C62958" w:rsidRPr="00C62958" w14:paraId="1C58E653" w14:textId="77777777" w:rsidTr="00C6295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D840" w14:textId="77777777" w:rsidR="00C62958" w:rsidRPr="00C62958" w:rsidRDefault="00C62958" w:rsidP="00C6295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B0A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参观考察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5AA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>7月8日上午</w:t>
            </w:r>
            <w:r>
              <w:rPr>
                <w:rFonts w:ascii="宋体" w:eastAsia="宋体" w:hAnsi="宋体" w:cs="Times New Roman" w:hint="eastAsia"/>
                <w:kern w:val="0"/>
              </w:rPr>
              <w:t>10:00-11:00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C18" w14:textId="77777777" w:rsidR="00C62958" w:rsidRPr="00C62958" w:rsidRDefault="00C62958" w:rsidP="00C62958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C62958">
              <w:rPr>
                <w:rFonts w:ascii="宋体" w:eastAsia="宋体" w:hAnsi="宋体" w:cs="Times New Roman" w:hint="eastAsia"/>
                <w:kern w:val="0"/>
              </w:rPr>
              <w:t xml:space="preserve">        西康路校区</w:t>
            </w:r>
          </w:p>
        </w:tc>
      </w:tr>
    </w:tbl>
    <w:p w14:paraId="1988BB12" w14:textId="77777777" w:rsidR="003324CD" w:rsidRPr="003324CD" w:rsidRDefault="003324CD" w:rsidP="003324CD">
      <w:pPr>
        <w:rPr>
          <w:rFonts w:ascii="宋体" w:eastAsia="宋体" w:hAnsi="Times" w:cs="宋体"/>
          <w:kern w:val="0"/>
        </w:rPr>
      </w:pPr>
    </w:p>
    <w:p w14:paraId="2D7D6EDE" w14:textId="77777777" w:rsidR="003324CD" w:rsidRPr="003324CD" w:rsidRDefault="003324CD" w:rsidP="003324CD">
      <w:pPr>
        <w:widowControl/>
        <w:autoSpaceDE w:val="0"/>
        <w:autoSpaceDN w:val="0"/>
        <w:adjustRightInd w:val="0"/>
        <w:ind w:firstLine="560"/>
        <w:rPr>
          <w:rFonts w:ascii="Times" w:eastAsia="宋体" w:hAnsi="Times" w:cs="Times"/>
          <w:kern w:val="0"/>
        </w:rPr>
      </w:pPr>
      <w:r w:rsidRPr="003324CD">
        <w:rPr>
          <w:rFonts w:ascii="Times New Roman" w:hAnsi="Times New Roman" w:cs="Times New Roman"/>
          <w:kern w:val="0"/>
        </w:rPr>
        <w:t>1</w:t>
      </w:r>
      <w:r w:rsidRPr="003324CD">
        <w:rPr>
          <w:rFonts w:ascii="宋体" w:eastAsia="宋体" w:hAnsi="Times New Roman" w:cs="宋体" w:hint="eastAsia"/>
          <w:kern w:val="0"/>
        </w:rPr>
        <w:t>、本细则中未提及事项按《关于做好</w:t>
      </w:r>
      <w:r w:rsidRPr="003324CD">
        <w:rPr>
          <w:rFonts w:ascii="Times New Roman" w:eastAsia="宋体" w:hAnsi="Times New Roman" w:cs="Times New Roman"/>
          <w:kern w:val="0"/>
        </w:rPr>
        <w:t>2017</w:t>
      </w:r>
      <w:r w:rsidRPr="003324CD">
        <w:rPr>
          <w:rFonts w:ascii="宋体" w:eastAsia="宋体" w:hAnsi="Times New Roman" w:cs="宋体" w:hint="eastAsia"/>
          <w:kern w:val="0"/>
        </w:rPr>
        <w:t>年优秀本科生夏令营及推免有关工作的通知》（河海研</w:t>
      </w:r>
      <w:r w:rsidRPr="003324CD">
        <w:rPr>
          <w:rFonts w:ascii="Times New Roman" w:eastAsia="宋体" w:hAnsi="Times New Roman" w:cs="Times New Roman"/>
          <w:kern w:val="0"/>
        </w:rPr>
        <w:t>[2017]31</w:t>
      </w:r>
      <w:r w:rsidRPr="003324CD">
        <w:rPr>
          <w:rFonts w:ascii="宋体" w:eastAsia="宋体" w:hAnsi="Times New Roman" w:cs="宋体" w:hint="eastAsia"/>
          <w:kern w:val="0"/>
        </w:rPr>
        <w:t>号）文件规定执行。</w:t>
      </w:r>
    </w:p>
    <w:p w14:paraId="4012FF82" w14:textId="77777777" w:rsidR="003324CD" w:rsidRPr="003324CD" w:rsidRDefault="003324CD" w:rsidP="003324CD">
      <w:pPr>
        <w:widowControl/>
        <w:autoSpaceDE w:val="0"/>
        <w:autoSpaceDN w:val="0"/>
        <w:adjustRightInd w:val="0"/>
        <w:ind w:firstLine="560"/>
        <w:rPr>
          <w:rFonts w:ascii="Times" w:eastAsia="宋体" w:hAnsi="Times" w:cs="Times"/>
          <w:kern w:val="0"/>
        </w:rPr>
      </w:pPr>
      <w:r w:rsidRPr="003324CD">
        <w:rPr>
          <w:rFonts w:ascii="Times New Roman" w:eastAsia="宋体" w:hAnsi="Times New Roman" w:cs="Times New Roman"/>
          <w:kern w:val="0"/>
        </w:rPr>
        <w:t>2</w:t>
      </w:r>
      <w:r w:rsidRPr="003324CD">
        <w:rPr>
          <w:rFonts w:ascii="宋体" w:eastAsia="宋体" w:hAnsi="Times New Roman" w:cs="宋体" w:hint="eastAsia"/>
          <w:kern w:val="0"/>
        </w:rPr>
        <w:t>、联系方式：</w:t>
      </w:r>
    </w:p>
    <w:p w14:paraId="33E0F54B" w14:textId="77777777" w:rsidR="003324CD" w:rsidRDefault="003324CD" w:rsidP="003324CD">
      <w:pPr>
        <w:rPr>
          <w:rFonts w:ascii="Times New Roman" w:eastAsia="宋体" w:hAnsi="Times New Roman" w:cs="Times New Roman"/>
          <w:kern w:val="0"/>
        </w:rPr>
      </w:pPr>
      <w:r w:rsidRPr="003324CD">
        <w:rPr>
          <w:rFonts w:ascii="Times New Roman" w:eastAsia="宋体" w:hAnsi="Times New Roman" w:cs="Times New Roman"/>
          <w:kern w:val="0"/>
        </w:rPr>
        <w:t xml:space="preserve">  </w:t>
      </w:r>
      <w:r w:rsidR="00C62958">
        <w:rPr>
          <w:rFonts w:ascii="Times New Roman" w:eastAsia="宋体" w:hAnsi="Times New Roman" w:cs="Times New Roman"/>
          <w:kern w:val="0"/>
        </w:rPr>
        <w:t xml:space="preserve">      </w:t>
      </w:r>
      <w:r w:rsidR="00C62958">
        <w:rPr>
          <w:rFonts w:ascii="宋体" w:eastAsia="宋体" w:hAnsi="Times New Roman" w:cs="宋体" w:hint="eastAsia"/>
          <w:kern w:val="0"/>
        </w:rPr>
        <w:t>张</w:t>
      </w:r>
      <w:r w:rsidRPr="003324CD">
        <w:rPr>
          <w:rFonts w:ascii="宋体" w:eastAsia="宋体" w:hAnsi="Times New Roman" w:cs="宋体" w:hint="eastAsia"/>
          <w:kern w:val="0"/>
        </w:rPr>
        <w:t>老师</w:t>
      </w:r>
      <w:r w:rsidR="00C62958">
        <w:rPr>
          <w:rFonts w:ascii="Times New Roman" w:eastAsia="宋体" w:hAnsi="Times New Roman" w:cs="Times New Roman"/>
          <w:kern w:val="0"/>
        </w:rPr>
        <w:t>  025-83787292</w:t>
      </w:r>
    </w:p>
    <w:p w14:paraId="582F1AA2" w14:textId="77777777" w:rsidR="00C62958" w:rsidRDefault="00C62958" w:rsidP="003324CD">
      <w:pPr>
        <w:rPr>
          <w:rFonts w:ascii="宋体" w:eastAsia="宋体" w:hAnsi="宋体" w:cs="宋体"/>
          <w:kern w:val="0"/>
        </w:rPr>
      </w:pPr>
      <w:r>
        <w:rPr>
          <w:rFonts w:ascii="Times New Roman" w:eastAsia="宋体" w:hAnsi="Times New Roman" w:cs="Times New Roman"/>
          <w:kern w:val="0"/>
        </w:rPr>
        <w:t xml:space="preserve">                                              </w:t>
      </w:r>
      <w:r>
        <w:rPr>
          <w:rFonts w:ascii="宋体" w:eastAsia="宋体" w:hAnsi="宋体" w:cs="宋体" w:hint="eastAsia"/>
          <w:kern w:val="0"/>
        </w:rPr>
        <w:t>河海大学法学院</w:t>
      </w:r>
    </w:p>
    <w:p w14:paraId="221D9145" w14:textId="77777777" w:rsidR="00C62958" w:rsidRPr="00C62958" w:rsidRDefault="00C62958" w:rsidP="003324CD">
      <w:pPr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 xml:space="preserve">                                              </w:t>
      </w:r>
      <w:r>
        <w:rPr>
          <w:rFonts w:ascii="宋体" w:eastAsia="宋体" w:hAnsi="宋体" w:cs="宋体"/>
          <w:kern w:val="0"/>
        </w:rPr>
        <w:t>2017年7月</w:t>
      </w:r>
      <w:r>
        <w:rPr>
          <w:rFonts w:ascii="宋体" w:eastAsia="宋体" w:hAnsi="宋体" w:cs="宋体" w:hint="eastAsia"/>
          <w:kern w:val="0"/>
        </w:rPr>
        <w:t>6</w:t>
      </w:r>
      <w:r>
        <w:rPr>
          <w:rFonts w:ascii="宋体" w:eastAsia="宋体" w:hAnsi="宋体" w:cs="宋体"/>
          <w:kern w:val="0"/>
        </w:rPr>
        <w:t>日</w:t>
      </w:r>
    </w:p>
    <w:p w14:paraId="635AC46E" w14:textId="77777777" w:rsidR="00C62958" w:rsidRPr="00C62958" w:rsidRDefault="00C62958" w:rsidP="003324CD">
      <w:pPr>
        <w:rPr>
          <w:rFonts w:ascii="宋体" w:hAnsi="宋体" w:cs="宋体"/>
        </w:rPr>
      </w:pPr>
      <w:r>
        <w:rPr>
          <w:rFonts w:ascii="Times New Roman" w:eastAsia="宋体" w:hAnsi="Times New Roman" w:cs="Times New Roman"/>
          <w:kern w:val="0"/>
        </w:rPr>
        <w:t xml:space="preserve">                                          </w:t>
      </w:r>
    </w:p>
    <w:sectPr w:rsidR="00C62958" w:rsidRPr="00C62958" w:rsidSect="00C8572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D"/>
    <w:rsid w:val="003324CD"/>
    <w:rsid w:val="006A2178"/>
    <w:rsid w:val="00C62958"/>
    <w:rsid w:val="00C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946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887</Characters>
  <Application>Microsoft Macintosh Word</Application>
  <DocSecurity>0</DocSecurity>
  <Lines>7</Lines>
  <Paragraphs>2</Paragraphs>
  <ScaleCrop>false</ScaleCrop>
  <Company>河海大学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guoguo Chen</dc:creator>
  <cp:keywords/>
  <dc:description/>
  <cp:lastModifiedBy>guoguo Chen</cp:lastModifiedBy>
  <cp:revision>3</cp:revision>
  <dcterms:created xsi:type="dcterms:W3CDTF">2017-07-07T01:06:00Z</dcterms:created>
  <dcterms:modified xsi:type="dcterms:W3CDTF">2017-07-07T01:50:00Z</dcterms:modified>
</cp:coreProperties>
</file>